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D708" w14:textId="77777777" w:rsidR="002E41EA" w:rsidRPr="009709C2" w:rsidRDefault="009709C2">
      <w:pPr>
        <w:rPr>
          <w:rFonts w:cstheme="minorHAnsi"/>
          <w:color w:val="000000" w:themeColor="text1"/>
        </w:rPr>
      </w:pPr>
      <w:r w:rsidRPr="009709C2">
        <w:rPr>
          <w:rFonts w:cstheme="minorHAnsi"/>
          <w:color w:val="000000" w:themeColor="text1"/>
        </w:rPr>
        <w:t>Programma technische training Jeugddossier Noord Veluwe</w:t>
      </w:r>
    </w:p>
    <w:p w14:paraId="6F9B409E" w14:textId="77777777" w:rsidR="009709C2" w:rsidRPr="009709C2" w:rsidRDefault="009709C2">
      <w:pPr>
        <w:rPr>
          <w:rFonts w:cstheme="minorHAnsi"/>
          <w:color w:val="000000" w:themeColor="text1"/>
        </w:rPr>
      </w:pPr>
    </w:p>
    <w:p w14:paraId="320AF133" w14:textId="77777777" w:rsidR="009709C2" w:rsidRPr="009709C2" w:rsidRDefault="009709C2" w:rsidP="009709C2">
      <w:pPr>
        <w:pStyle w:val="Lijstalinea"/>
        <w:numPr>
          <w:ilvl w:val="0"/>
          <w:numId w:val="1"/>
        </w:numPr>
        <w:spacing w:after="0" w:line="280" w:lineRule="exact"/>
        <w:rPr>
          <w:rFonts w:cstheme="minorHAnsi"/>
          <w:color w:val="000000" w:themeColor="text1"/>
          <w:sz w:val="21"/>
          <w:szCs w:val="21"/>
        </w:rPr>
      </w:pPr>
      <w:r w:rsidRPr="009709C2">
        <w:rPr>
          <w:rFonts w:cstheme="minorHAnsi"/>
          <w:color w:val="000000" w:themeColor="text1"/>
          <w:sz w:val="21"/>
          <w:szCs w:val="21"/>
        </w:rPr>
        <w:t xml:space="preserve">Een scholing om te leren werken in een nieuw elektronisch dossier. Het gaat om een dossier waarin jeugdhulpverleners werken van de stichting Jeugd Noord Veluwe en medewerkers van de JGZ 0-4 van </w:t>
      </w:r>
      <w:proofErr w:type="spellStart"/>
      <w:r w:rsidRPr="009709C2">
        <w:rPr>
          <w:rFonts w:cstheme="minorHAnsi"/>
          <w:color w:val="000000" w:themeColor="text1"/>
          <w:sz w:val="21"/>
          <w:szCs w:val="21"/>
        </w:rPr>
        <w:t>Icare</w:t>
      </w:r>
      <w:proofErr w:type="spellEnd"/>
      <w:r w:rsidRPr="009709C2">
        <w:rPr>
          <w:rFonts w:cstheme="minorHAnsi"/>
          <w:color w:val="000000" w:themeColor="text1"/>
          <w:sz w:val="21"/>
          <w:szCs w:val="21"/>
        </w:rPr>
        <w:t xml:space="preserve"> en JGZ 4-18 van de GGD. Het bevat daarom een technische scholing hoe het nieuwe dossier </w:t>
      </w:r>
      <w:proofErr w:type="gramStart"/>
      <w:r w:rsidRPr="009709C2">
        <w:rPr>
          <w:rFonts w:cstheme="minorHAnsi"/>
          <w:color w:val="000000" w:themeColor="text1"/>
          <w:sz w:val="21"/>
          <w:szCs w:val="21"/>
        </w:rPr>
        <w:t>eruit ziet</w:t>
      </w:r>
      <w:proofErr w:type="gramEnd"/>
      <w:r w:rsidRPr="009709C2">
        <w:rPr>
          <w:rFonts w:cstheme="minorHAnsi"/>
          <w:color w:val="000000" w:themeColor="text1"/>
          <w:sz w:val="21"/>
          <w:szCs w:val="21"/>
        </w:rPr>
        <w:t xml:space="preserve"> en functionaliteiten leren. Tevens vindt er verbinding plaats tussen 3 verschillende organisaties om op eenduidige wijze te gaan werken in één dossier. </w:t>
      </w:r>
    </w:p>
    <w:p w14:paraId="68D3F87B" w14:textId="77777777" w:rsidR="009709C2" w:rsidRPr="009709C2" w:rsidRDefault="009709C2" w:rsidP="009709C2">
      <w:pPr>
        <w:pStyle w:val="Lijstalinea"/>
        <w:numPr>
          <w:ilvl w:val="0"/>
          <w:numId w:val="1"/>
        </w:numPr>
        <w:spacing w:after="0" w:line="280" w:lineRule="exact"/>
        <w:rPr>
          <w:rFonts w:cstheme="minorHAnsi"/>
          <w:color w:val="000000" w:themeColor="text1"/>
          <w:sz w:val="21"/>
          <w:szCs w:val="21"/>
        </w:rPr>
      </w:pPr>
      <w:r w:rsidRPr="009709C2">
        <w:rPr>
          <w:rFonts w:cstheme="minorHAnsi"/>
          <w:color w:val="000000" w:themeColor="text1"/>
          <w:sz w:val="21"/>
          <w:szCs w:val="21"/>
        </w:rPr>
        <w:t xml:space="preserve">Doelen: </w:t>
      </w:r>
    </w:p>
    <w:p w14:paraId="26F0876A" w14:textId="77777777" w:rsidR="009709C2" w:rsidRPr="009709C2" w:rsidRDefault="009709C2" w:rsidP="009709C2">
      <w:pPr>
        <w:pStyle w:val="Lijstalinea"/>
        <w:numPr>
          <w:ilvl w:val="1"/>
          <w:numId w:val="1"/>
        </w:numPr>
        <w:spacing w:after="0" w:line="280" w:lineRule="exact"/>
        <w:rPr>
          <w:rFonts w:cstheme="minorHAnsi"/>
          <w:color w:val="000000" w:themeColor="text1"/>
          <w:sz w:val="21"/>
          <w:szCs w:val="21"/>
        </w:rPr>
      </w:pPr>
      <w:r w:rsidRPr="009709C2">
        <w:rPr>
          <w:rFonts w:cstheme="minorHAnsi"/>
          <w:color w:val="000000" w:themeColor="text1"/>
          <w:sz w:val="21"/>
          <w:szCs w:val="21"/>
        </w:rPr>
        <w:t>Na de training kent iedere medewerker de functionaliteiten van het jeugddossier</w:t>
      </w:r>
    </w:p>
    <w:p w14:paraId="7487A33B" w14:textId="77777777" w:rsidR="009709C2" w:rsidRPr="009709C2" w:rsidRDefault="009709C2" w:rsidP="009709C2">
      <w:pPr>
        <w:pStyle w:val="Lijstalinea"/>
        <w:numPr>
          <w:ilvl w:val="1"/>
          <w:numId w:val="1"/>
        </w:numPr>
        <w:spacing w:after="0" w:line="280" w:lineRule="exact"/>
        <w:rPr>
          <w:rFonts w:cstheme="minorHAnsi"/>
          <w:color w:val="000000" w:themeColor="text1"/>
          <w:sz w:val="21"/>
          <w:szCs w:val="21"/>
        </w:rPr>
      </w:pPr>
      <w:r w:rsidRPr="009709C2">
        <w:rPr>
          <w:rFonts w:cstheme="minorHAnsi"/>
          <w:color w:val="000000" w:themeColor="text1"/>
          <w:sz w:val="21"/>
          <w:szCs w:val="21"/>
        </w:rPr>
        <w:t xml:space="preserve">Na deze training kan iedere medewerker zelfstandig oefenen in het nieuwe dossier en met vragen </w:t>
      </w:r>
      <w:proofErr w:type="spellStart"/>
      <w:r w:rsidRPr="009709C2">
        <w:rPr>
          <w:rFonts w:cstheme="minorHAnsi"/>
          <w:color w:val="000000" w:themeColor="text1"/>
          <w:sz w:val="21"/>
          <w:szCs w:val="21"/>
        </w:rPr>
        <w:t>terrecht</w:t>
      </w:r>
      <w:proofErr w:type="spellEnd"/>
      <w:r w:rsidRPr="009709C2">
        <w:rPr>
          <w:rFonts w:cstheme="minorHAnsi"/>
          <w:color w:val="000000" w:themeColor="text1"/>
          <w:sz w:val="21"/>
          <w:szCs w:val="21"/>
        </w:rPr>
        <w:t xml:space="preserve"> bij de trainers/super users.</w:t>
      </w:r>
    </w:p>
    <w:p w14:paraId="128DF158" w14:textId="77777777" w:rsidR="009709C2" w:rsidRPr="009709C2" w:rsidRDefault="009709C2" w:rsidP="009709C2">
      <w:pPr>
        <w:pStyle w:val="Lijstalinea"/>
        <w:numPr>
          <w:ilvl w:val="1"/>
          <w:numId w:val="1"/>
        </w:numPr>
        <w:spacing w:after="0" w:line="280" w:lineRule="exact"/>
        <w:rPr>
          <w:rFonts w:cstheme="minorHAnsi"/>
          <w:color w:val="000000" w:themeColor="text1"/>
          <w:sz w:val="21"/>
          <w:szCs w:val="21"/>
          <w:u w:val="single"/>
        </w:rPr>
      </w:pPr>
      <w:r w:rsidRPr="009709C2">
        <w:rPr>
          <w:rFonts w:cstheme="minorHAnsi"/>
          <w:color w:val="000000" w:themeColor="text1"/>
          <w:sz w:val="21"/>
          <w:szCs w:val="21"/>
        </w:rPr>
        <w:t>Na deze training weten alle medewerkers hoe zij éénduidig kunnen werken in het nieuwe dossier volgens de</w:t>
      </w:r>
      <w:r w:rsidRPr="009709C2">
        <w:rPr>
          <w:rFonts w:cstheme="minorHAnsi"/>
          <w:color w:val="000000" w:themeColor="text1"/>
          <w:sz w:val="21"/>
          <w:szCs w:val="21"/>
          <w:u w:val="single"/>
        </w:rPr>
        <w:t xml:space="preserve"> visie van het CJG Noord </w:t>
      </w:r>
      <w:proofErr w:type="gramStart"/>
      <w:r w:rsidRPr="009709C2">
        <w:rPr>
          <w:rFonts w:cstheme="minorHAnsi"/>
          <w:color w:val="000000" w:themeColor="text1"/>
          <w:sz w:val="21"/>
          <w:szCs w:val="21"/>
          <w:u w:val="single"/>
        </w:rPr>
        <w:t>Veluwe</w:t>
      </w:r>
      <w:r>
        <w:rPr>
          <w:rFonts w:cstheme="minorHAnsi"/>
          <w:color w:val="000000" w:themeColor="text1"/>
          <w:sz w:val="21"/>
          <w:szCs w:val="21"/>
          <w:u w:val="single"/>
        </w:rPr>
        <w:t xml:space="preserve">, </w:t>
      </w:r>
      <w:r>
        <w:rPr>
          <w:rFonts w:cstheme="minorHAnsi"/>
          <w:color w:val="000000" w:themeColor="text1"/>
          <w:sz w:val="21"/>
          <w:szCs w:val="21"/>
        </w:rPr>
        <w:t xml:space="preserve"> zoals</w:t>
      </w:r>
      <w:proofErr w:type="gramEnd"/>
      <w:r>
        <w:rPr>
          <w:rFonts w:cstheme="minorHAnsi"/>
          <w:color w:val="000000" w:themeColor="text1"/>
          <w:sz w:val="21"/>
          <w:szCs w:val="21"/>
        </w:rPr>
        <w:t xml:space="preserve"> verwoord in de transformatieagenda Jeugd Noord Veluwe</w:t>
      </w:r>
    </w:p>
    <w:p w14:paraId="6A706773" w14:textId="77777777" w:rsidR="00154C34" w:rsidRPr="00154C34" w:rsidRDefault="009709C2" w:rsidP="009709C2">
      <w:pPr>
        <w:pStyle w:val="Lijstalinea"/>
        <w:numPr>
          <w:ilvl w:val="0"/>
          <w:numId w:val="1"/>
        </w:numPr>
        <w:spacing w:after="0" w:line="280" w:lineRule="exact"/>
        <w:rPr>
          <w:rFonts w:cstheme="minorHAnsi"/>
          <w:color w:val="000000" w:themeColor="text1"/>
          <w:sz w:val="21"/>
          <w:szCs w:val="21"/>
          <w:u w:val="single"/>
        </w:rPr>
      </w:pPr>
      <w:r w:rsidRPr="00154C34">
        <w:rPr>
          <w:rFonts w:cstheme="minorHAnsi"/>
          <w:color w:val="000000" w:themeColor="text1"/>
          <w:sz w:val="21"/>
          <w:szCs w:val="21"/>
        </w:rPr>
        <w:t xml:space="preserve">De training wordt gegeven volgens het ‘train </w:t>
      </w:r>
      <w:proofErr w:type="spellStart"/>
      <w:r w:rsidRPr="00154C34">
        <w:rPr>
          <w:rFonts w:cstheme="minorHAnsi"/>
          <w:color w:val="000000" w:themeColor="text1"/>
          <w:sz w:val="21"/>
          <w:szCs w:val="21"/>
        </w:rPr>
        <w:t>the</w:t>
      </w:r>
      <w:proofErr w:type="spellEnd"/>
      <w:r w:rsidRPr="00154C34">
        <w:rPr>
          <w:rFonts w:cstheme="minorHAnsi"/>
          <w:color w:val="000000" w:themeColor="text1"/>
          <w:sz w:val="21"/>
          <w:szCs w:val="21"/>
        </w:rPr>
        <w:t xml:space="preserve"> trainer’ principe, waarbij uitvoerende collega’s zijn getraind om de rest van de uitvoerenden in te werken in het nieuwe programma. Elke groep van 10 deelnemers wordt begeleid door twee trainers. </w:t>
      </w:r>
    </w:p>
    <w:p w14:paraId="753DA69A" w14:textId="77777777" w:rsidR="009709C2" w:rsidRPr="00154C34" w:rsidRDefault="009709C2" w:rsidP="009709C2">
      <w:pPr>
        <w:pStyle w:val="Lijstalinea"/>
        <w:numPr>
          <w:ilvl w:val="0"/>
          <w:numId w:val="1"/>
        </w:numPr>
        <w:spacing w:after="0" w:line="280" w:lineRule="exact"/>
        <w:rPr>
          <w:rFonts w:cstheme="minorHAnsi"/>
          <w:color w:val="000000" w:themeColor="text1"/>
          <w:sz w:val="21"/>
          <w:szCs w:val="21"/>
          <w:u w:val="single"/>
        </w:rPr>
      </w:pPr>
      <w:r w:rsidRPr="00154C34">
        <w:rPr>
          <w:rFonts w:cstheme="minorHAnsi"/>
          <w:color w:val="000000" w:themeColor="text1"/>
          <w:sz w:val="21"/>
          <w:szCs w:val="21"/>
        </w:rPr>
        <w:t xml:space="preserve">Trainers: </w:t>
      </w:r>
    </w:p>
    <w:p w14:paraId="592D5D80" w14:textId="77777777" w:rsidR="009709C2" w:rsidRPr="009709C2" w:rsidRDefault="009709C2" w:rsidP="009709C2">
      <w:pPr>
        <w:pStyle w:val="Lijstalinea"/>
        <w:numPr>
          <w:ilvl w:val="1"/>
          <w:numId w:val="1"/>
        </w:numPr>
        <w:spacing w:after="0"/>
        <w:rPr>
          <w:rFonts w:cstheme="minorHAnsi"/>
          <w:color w:val="000000" w:themeColor="text1"/>
          <w:sz w:val="21"/>
          <w:szCs w:val="21"/>
        </w:rPr>
      </w:pPr>
      <w:r w:rsidRPr="009709C2">
        <w:rPr>
          <w:rFonts w:cstheme="minorHAnsi"/>
          <w:color w:val="000000" w:themeColor="text1"/>
          <w:sz w:val="21"/>
          <w:szCs w:val="21"/>
        </w:rPr>
        <w:t xml:space="preserve">Tessa </w:t>
      </w:r>
      <w:proofErr w:type="spellStart"/>
      <w:r w:rsidRPr="009709C2">
        <w:rPr>
          <w:rFonts w:cstheme="minorHAnsi"/>
          <w:color w:val="000000" w:themeColor="text1"/>
          <w:sz w:val="21"/>
          <w:szCs w:val="21"/>
        </w:rPr>
        <w:t>Lolkema</w:t>
      </w:r>
      <w:proofErr w:type="spellEnd"/>
      <w:r w:rsidRPr="009709C2">
        <w:rPr>
          <w:rFonts w:cstheme="minorHAnsi"/>
          <w:color w:val="000000" w:themeColor="text1"/>
          <w:sz w:val="21"/>
          <w:szCs w:val="21"/>
        </w:rPr>
        <w:t>, jeugd</w:t>
      </w:r>
      <w:r w:rsidR="00154C34">
        <w:rPr>
          <w:rFonts w:cstheme="minorHAnsi"/>
          <w:color w:val="000000" w:themeColor="text1"/>
          <w:sz w:val="21"/>
          <w:szCs w:val="21"/>
        </w:rPr>
        <w:t>-</w:t>
      </w:r>
      <w:r w:rsidRPr="009709C2">
        <w:rPr>
          <w:rFonts w:cstheme="minorHAnsi"/>
          <w:color w:val="000000" w:themeColor="text1"/>
          <w:sz w:val="21"/>
          <w:szCs w:val="21"/>
        </w:rPr>
        <w:t xml:space="preserve"> en gezinswerker en </w:t>
      </w:r>
      <w:proofErr w:type="spellStart"/>
      <w:r w:rsidRPr="009709C2">
        <w:rPr>
          <w:rFonts w:cstheme="minorHAnsi"/>
          <w:color w:val="000000" w:themeColor="text1"/>
          <w:sz w:val="21"/>
          <w:szCs w:val="21"/>
        </w:rPr>
        <w:t>ortopedagoog</w:t>
      </w:r>
      <w:proofErr w:type="spellEnd"/>
      <w:r w:rsidRPr="009709C2">
        <w:rPr>
          <w:rFonts w:cstheme="minorHAnsi"/>
          <w:color w:val="000000" w:themeColor="text1"/>
          <w:sz w:val="21"/>
          <w:szCs w:val="21"/>
        </w:rPr>
        <w:t>.</w:t>
      </w:r>
    </w:p>
    <w:p w14:paraId="3C68E592" w14:textId="77777777" w:rsidR="009709C2" w:rsidRPr="009709C2" w:rsidRDefault="009709C2" w:rsidP="009709C2">
      <w:pPr>
        <w:pStyle w:val="Lijstalinea"/>
        <w:numPr>
          <w:ilvl w:val="1"/>
          <w:numId w:val="1"/>
        </w:numPr>
        <w:spacing w:after="0"/>
        <w:rPr>
          <w:rFonts w:cstheme="minorHAnsi"/>
          <w:color w:val="000000" w:themeColor="text1"/>
          <w:sz w:val="21"/>
          <w:szCs w:val="21"/>
        </w:rPr>
      </w:pPr>
      <w:r w:rsidRPr="009709C2">
        <w:rPr>
          <w:rFonts w:cstheme="minorHAnsi"/>
          <w:color w:val="000000" w:themeColor="text1"/>
          <w:sz w:val="21"/>
          <w:szCs w:val="21"/>
        </w:rPr>
        <w:t xml:space="preserve">Cornelis de Bruin </w:t>
      </w:r>
      <w:r w:rsidR="00154C34" w:rsidRPr="009709C2">
        <w:rPr>
          <w:rFonts w:cstheme="minorHAnsi"/>
          <w:color w:val="000000" w:themeColor="text1"/>
          <w:sz w:val="21"/>
          <w:szCs w:val="21"/>
        </w:rPr>
        <w:t>jeugd</w:t>
      </w:r>
      <w:r w:rsidR="00154C34">
        <w:rPr>
          <w:rFonts w:cstheme="minorHAnsi"/>
          <w:color w:val="000000" w:themeColor="text1"/>
          <w:sz w:val="21"/>
          <w:szCs w:val="21"/>
        </w:rPr>
        <w:t>-</w:t>
      </w:r>
      <w:r w:rsidR="00154C34" w:rsidRPr="009709C2">
        <w:rPr>
          <w:rFonts w:cstheme="minorHAnsi"/>
          <w:color w:val="000000" w:themeColor="text1"/>
          <w:sz w:val="21"/>
          <w:szCs w:val="21"/>
        </w:rPr>
        <w:t xml:space="preserve"> en gezinswerker</w:t>
      </w:r>
    </w:p>
    <w:p w14:paraId="1F3BE55D" w14:textId="77777777" w:rsidR="009709C2" w:rsidRPr="009709C2" w:rsidRDefault="009709C2" w:rsidP="009709C2">
      <w:pPr>
        <w:pStyle w:val="Lijstalinea"/>
        <w:numPr>
          <w:ilvl w:val="1"/>
          <w:numId w:val="1"/>
        </w:numPr>
        <w:spacing w:after="0"/>
        <w:rPr>
          <w:rFonts w:cstheme="minorHAnsi"/>
          <w:color w:val="000000" w:themeColor="text1"/>
          <w:sz w:val="21"/>
          <w:szCs w:val="21"/>
        </w:rPr>
      </w:pPr>
      <w:r w:rsidRPr="009709C2">
        <w:rPr>
          <w:rFonts w:cstheme="minorHAnsi"/>
          <w:color w:val="000000" w:themeColor="text1"/>
          <w:sz w:val="21"/>
          <w:szCs w:val="21"/>
        </w:rPr>
        <w:t xml:space="preserve">Susan Inberg </w:t>
      </w:r>
      <w:r w:rsidR="00154C34" w:rsidRPr="009709C2">
        <w:rPr>
          <w:rFonts w:cstheme="minorHAnsi"/>
          <w:color w:val="000000" w:themeColor="text1"/>
          <w:sz w:val="21"/>
          <w:szCs w:val="21"/>
        </w:rPr>
        <w:t>jeugd</w:t>
      </w:r>
      <w:r w:rsidR="00154C34">
        <w:rPr>
          <w:rFonts w:cstheme="minorHAnsi"/>
          <w:color w:val="000000" w:themeColor="text1"/>
          <w:sz w:val="21"/>
          <w:szCs w:val="21"/>
        </w:rPr>
        <w:t>-</w:t>
      </w:r>
      <w:r w:rsidR="00154C34" w:rsidRPr="009709C2">
        <w:rPr>
          <w:rFonts w:cstheme="minorHAnsi"/>
          <w:color w:val="000000" w:themeColor="text1"/>
          <w:sz w:val="21"/>
          <w:szCs w:val="21"/>
        </w:rPr>
        <w:t xml:space="preserve"> en gezinswerker</w:t>
      </w:r>
    </w:p>
    <w:p w14:paraId="57DAD3A9" w14:textId="77777777" w:rsidR="009709C2" w:rsidRPr="009709C2" w:rsidRDefault="009709C2" w:rsidP="009709C2">
      <w:pPr>
        <w:pStyle w:val="Lijstalinea"/>
        <w:numPr>
          <w:ilvl w:val="1"/>
          <w:numId w:val="1"/>
        </w:numPr>
        <w:spacing w:after="0"/>
        <w:rPr>
          <w:rFonts w:cstheme="minorHAnsi"/>
          <w:color w:val="000000" w:themeColor="text1"/>
          <w:sz w:val="21"/>
          <w:szCs w:val="21"/>
        </w:rPr>
      </w:pPr>
      <w:r w:rsidRPr="009709C2">
        <w:rPr>
          <w:rFonts w:cstheme="minorHAnsi"/>
          <w:color w:val="000000" w:themeColor="text1"/>
          <w:sz w:val="21"/>
          <w:szCs w:val="21"/>
        </w:rPr>
        <w:t xml:space="preserve">Iris Wensink </w:t>
      </w:r>
      <w:r w:rsidR="00154C34" w:rsidRPr="009709C2">
        <w:rPr>
          <w:rFonts w:cstheme="minorHAnsi"/>
          <w:color w:val="000000" w:themeColor="text1"/>
          <w:sz w:val="21"/>
          <w:szCs w:val="21"/>
        </w:rPr>
        <w:t>jeugd</w:t>
      </w:r>
      <w:r w:rsidR="00154C34">
        <w:rPr>
          <w:rFonts w:cstheme="minorHAnsi"/>
          <w:color w:val="000000" w:themeColor="text1"/>
          <w:sz w:val="21"/>
          <w:szCs w:val="21"/>
        </w:rPr>
        <w:t>-</w:t>
      </w:r>
      <w:r w:rsidR="00154C34" w:rsidRPr="009709C2">
        <w:rPr>
          <w:rFonts w:cstheme="minorHAnsi"/>
          <w:color w:val="000000" w:themeColor="text1"/>
          <w:sz w:val="21"/>
          <w:szCs w:val="21"/>
        </w:rPr>
        <w:t xml:space="preserve"> en gezinswerker</w:t>
      </w:r>
      <w:bookmarkStart w:id="0" w:name="_GoBack"/>
      <w:bookmarkEnd w:id="0"/>
    </w:p>
    <w:p w14:paraId="00F6E10D" w14:textId="77777777" w:rsidR="009709C2" w:rsidRPr="009709C2" w:rsidRDefault="009709C2" w:rsidP="009709C2">
      <w:pPr>
        <w:pStyle w:val="Lijstalinea"/>
        <w:numPr>
          <w:ilvl w:val="1"/>
          <w:numId w:val="1"/>
        </w:numPr>
        <w:spacing w:after="0"/>
        <w:rPr>
          <w:rFonts w:cstheme="minorHAnsi"/>
          <w:color w:val="000000" w:themeColor="text1"/>
          <w:sz w:val="21"/>
          <w:szCs w:val="21"/>
        </w:rPr>
      </w:pPr>
      <w:r w:rsidRPr="009709C2">
        <w:rPr>
          <w:rFonts w:cstheme="minorHAnsi"/>
          <w:color w:val="000000" w:themeColor="text1"/>
          <w:sz w:val="21"/>
          <w:szCs w:val="21"/>
        </w:rPr>
        <w:t>Marian Gunnink, Jeugdarts</w:t>
      </w:r>
    </w:p>
    <w:p w14:paraId="1A245D5B" w14:textId="77777777" w:rsidR="009709C2" w:rsidRPr="009709C2" w:rsidRDefault="009709C2" w:rsidP="009709C2">
      <w:pPr>
        <w:pStyle w:val="Lijstalinea"/>
        <w:numPr>
          <w:ilvl w:val="1"/>
          <w:numId w:val="1"/>
        </w:numPr>
        <w:spacing w:after="0"/>
        <w:rPr>
          <w:rFonts w:cstheme="minorHAnsi"/>
          <w:color w:val="000000" w:themeColor="text1"/>
          <w:sz w:val="21"/>
          <w:szCs w:val="21"/>
        </w:rPr>
      </w:pPr>
      <w:proofErr w:type="spellStart"/>
      <w:r w:rsidRPr="009709C2">
        <w:rPr>
          <w:rFonts w:cstheme="minorHAnsi"/>
          <w:color w:val="000000" w:themeColor="text1"/>
          <w:sz w:val="21"/>
          <w:szCs w:val="21"/>
        </w:rPr>
        <w:t>Maryo</w:t>
      </w:r>
      <w:proofErr w:type="spellEnd"/>
      <w:r w:rsidRPr="009709C2">
        <w:rPr>
          <w:rFonts w:cstheme="minorHAnsi"/>
          <w:color w:val="000000" w:themeColor="text1"/>
          <w:sz w:val="21"/>
          <w:szCs w:val="21"/>
        </w:rPr>
        <w:t xml:space="preserve"> van de Vegte, jeugdverpleegkundige</w:t>
      </w:r>
    </w:p>
    <w:p w14:paraId="001E374B" w14:textId="77777777" w:rsidR="009709C2" w:rsidRPr="009709C2" w:rsidRDefault="009709C2" w:rsidP="009709C2">
      <w:pPr>
        <w:pStyle w:val="Lijstalinea"/>
        <w:numPr>
          <w:ilvl w:val="1"/>
          <w:numId w:val="1"/>
        </w:numPr>
        <w:spacing w:after="0"/>
        <w:rPr>
          <w:rFonts w:cstheme="minorHAnsi"/>
          <w:color w:val="000000" w:themeColor="text1"/>
          <w:sz w:val="21"/>
          <w:szCs w:val="21"/>
        </w:rPr>
      </w:pPr>
      <w:r w:rsidRPr="009709C2">
        <w:rPr>
          <w:rFonts w:cstheme="minorHAnsi"/>
          <w:color w:val="000000" w:themeColor="text1"/>
          <w:sz w:val="21"/>
          <w:szCs w:val="21"/>
        </w:rPr>
        <w:t>Marjolein Lely, Jeugdarts</w:t>
      </w:r>
    </w:p>
    <w:p w14:paraId="223BDEF3" w14:textId="77777777" w:rsidR="009709C2" w:rsidRPr="009709C2" w:rsidRDefault="009709C2" w:rsidP="009709C2">
      <w:pPr>
        <w:pStyle w:val="Lijstalinea"/>
        <w:numPr>
          <w:ilvl w:val="1"/>
          <w:numId w:val="1"/>
        </w:numPr>
        <w:spacing w:after="0"/>
        <w:rPr>
          <w:rFonts w:cstheme="minorHAnsi"/>
          <w:color w:val="000000" w:themeColor="text1"/>
          <w:sz w:val="21"/>
          <w:szCs w:val="21"/>
        </w:rPr>
      </w:pPr>
      <w:r w:rsidRPr="009709C2">
        <w:rPr>
          <w:rFonts w:cstheme="minorHAnsi"/>
          <w:color w:val="000000" w:themeColor="text1"/>
          <w:sz w:val="21"/>
          <w:szCs w:val="21"/>
        </w:rPr>
        <w:t>Annemieke Goudkuil, verpleegkundig specialist</w:t>
      </w:r>
    </w:p>
    <w:p w14:paraId="6DE4CFEE" w14:textId="77777777" w:rsidR="009709C2" w:rsidRDefault="009709C2" w:rsidP="009709C2">
      <w:pPr>
        <w:spacing w:line="280" w:lineRule="exact"/>
        <w:rPr>
          <w:rFonts w:cstheme="minorHAnsi"/>
          <w:color w:val="000000" w:themeColor="text1"/>
          <w:sz w:val="21"/>
          <w:szCs w:val="21"/>
          <w:u w:val="single"/>
        </w:rPr>
      </w:pPr>
    </w:p>
    <w:p w14:paraId="7E09BE27" w14:textId="77777777" w:rsidR="009709C2" w:rsidRDefault="009709C2" w:rsidP="009709C2">
      <w:pPr>
        <w:spacing w:line="280" w:lineRule="exact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Programma: (van 9-12.15 of van 13-16.15 uur</w:t>
      </w:r>
      <w:r w:rsidR="00154C34">
        <w:rPr>
          <w:rFonts w:cstheme="minorHAnsi"/>
          <w:color w:val="000000" w:themeColor="text1"/>
          <w:sz w:val="21"/>
          <w:szCs w:val="21"/>
        </w:rPr>
        <w:t>, afhankelijk of het ochtend of middag is)</w:t>
      </w:r>
    </w:p>
    <w:p w14:paraId="56D0DAEC" w14:textId="77777777" w:rsidR="009709C2" w:rsidRDefault="009709C2" w:rsidP="009709C2">
      <w:pPr>
        <w:spacing w:line="280" w:lineRule="exact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In zes blokjes van ongeveer een half uur worden de verschillende onderdelen van het dossier belicht en wordt praktisch geoefend met de verschillende functionaliteiten. De volgende onderdelen komen daarbij aan bod:</w:t>
      </w:r>
    </w:p>
    <w:p w14:paraId="256B7A36" w14:textId="77777777" w:rsidR="009709C2" w:rsidRPr="009709C2" w:rsidRDefault="009709C2" w:rsidP="009709C2">
      <w:pPr>
        <w:pStyle w:val="Lijstalinea"/>
        <w:numPr>
          <w:ilvl w:val="0"/>
          <w:numId w:val="3"/>
        </w:numPr>
        <w:spacing w:line="280" w:lineRule="exact"/>
        <w:rPr>
          <w:rFonts w:cstheme="minorHAnsi"/>
          <w:color w:val="000000" w:themeColor="text1"/>
          <w:sz w:val="21"/>
          <w:szCs w:val="21"/>
        </w:rPr>
      </w:pPr>
      <w:r w:rsidRPr="009709C2">
        <w:rPr>
          <w:rFonts w:cstheme="minorHAnsi"/>
          <w:color w:val="000000" w:themeColor="text1"/>
          <w:sz w:val="21"/>
          <w:szCs w:val="21"/>
        </w:rPr>
        <w:t>Persoonlijke gegevens van kind/jeugdige en gezin</w:t>
      </w:r>
      <w:r>
        <w:rPr>
          <w:rFonts w:cstheme="minorHAnsi"/>
          <w:color w:val="000000" w:themeColor="text1"/>
          <w:sz w:val="21"/>
          <w:szCs w:val="21"/>
        </w:rPr>
        <w:t xml:space="preserve"> (30 min)</w:t>
      </w:r>
    </w:p>
    <w:p w14:paraId="273C215E" w14:textId="77777777" w:rsidR="009709C2" w:rsidRDefault="009709C2" w:rsidP="009709C2">
      <w:pPr>
        <w:pStyle w:val="Lijstalinea"/>
        <w:numPr>
          <w:ilvl w:val="0"/>
          <w:numId w:val="3"/>
        </w:numPr>
        <w:spacing w:line="280" w:lineRule="exact"/>
        <w:rPr>
          <w:rFonts w:cstheme="minorHAnsi"/>
          <w:color w:val="000000" w:themeColor="text1"/>
          <w:sz w:val="21"/>
          <w:szCs w:val="21"/>
        </w:rPr>
      </w:pPr>
      <w:r w:rsidRPr="009709C2">
        <w:rPr>
          <w:rFonts w:cstheme="minorHAnsi"/>
          <w:color w:val="000000" w:themeColor="text1"/>
          <w:sz w:val="21"/>
          <w:szCs w:val="21"/>
        </w:rPr>
        <w:t>Het doorlopen van een afspraak moment</w:t>
      </w:r>
      <w:r>
        <w:rPr>
          <w:rFonts w:cstheme="minorHAnsi"/>
          <w:color w:val="000000" w:themeColor="text1"/>
          <w:sz w:val="21"/>
          <w:szCs w:val="21"/>
        </w:rPr>
        <w:t xml:space="preserve"> (40 min)</w:t>
      </w:r>
    </w:p>
    <w:p w14:paraId="48D8CC05" w14:textId="77777777" w:rsidR="009709C2" w:rsidRDefault="009709C2" w:rsidP="009709C2">
      <w:pPr>
        <w:pStyle w:val="Lijstalinea"/>
        <w:numPr>
          <w:ilvl w:val="0"/>
          <w:numId w:val="3"/>
        </w:numPr>
        <w:spacing w:line="280" w:lineRule="exact"/>
        <w:rPr>
          <w:rFonts w:cstheme="minorHAnsi"/>
          <w:color w:val="000000" w:themeColor="text1"/>
          <w:sz w:val="21"/>
          <w:szCs w:val="21"/>
          <w:lang w:val="en-US"/>
        </w:rPr>
      </w:pPr>
      <w:proofErr w:type="spellStart"/>
      <w:r w:rsidRPr="009709C2">
        <w:rPr>
          <w:rFonts w:cstheme="minorHAnsi"/>
          <w:color w:val="000000" w:themeColor="text1"/>
          <w:sz w:val="21"/>
          <w:szCs w:val="21"/>
          <w:lang w:val="en-US"/>
        </w:rPr>
        <w:t>Opvoedingscontext</w:t>
      </w:r>
      <w:proofErr w:type="spellEnd"/>
      <w:r w:rsidRPr="009709C2">
        <w:rPr>
          <w:rFonts w:cstheme="minorHAnsi"/>
          <w:color w:val="000000" w:themeColor="text1"/>
          <w:sz w:val="21"/>
          <w:szCs w:val="21"/>
          <w:lang w:val="en-US"/>
        </w:rPr>
        <w:t>: DMO-protocol, GIZ of Trian</w:t>
      </w:r>
      <w:r>
        <w:rPr>
          <w:rFonts w:cstheme="minorHAnsi"/>
          <w:color w:val="000000" w:themeColor="text1"/>
          <w:sz w:val="21"/>
          <w:szCs w:val="21"/>
          <w:lang w:val="en-US"/>
        </w:rPr>
        <w:t>gle Assessment (20 min)</w:t>
      </w:r>
    </w:p>
    <w:p w14:paraId="4017B07C" w14:textId="77777777" w:rsidR="009709C2" w:rsidRPr="009709C2" w:rsidRDefault="009709C2" w:rsidP="009709C2">
      <w:pPr>
        <w:pStyle w:val="Lijstalinea"/>
        <w:spacing w:line="280" w:lineRule="exact"/>
        <w:ind w:left="360"/>
        <w:rPr>
          <w:rFonts w:cstheme="minorHAnsi"/>
          <w:color w:val="000000" w:themeColor="text1"/>
          <w:sz w:val="21"/>
          <w:szCs w:val="21"/>
          <w:lang w:val="en-US"/>
        </w:rPr>
      </w:pPr>
      <w:r>
        <w:rPr>
          <w:rFonts w:cstheme="minorHAnsi"/>
          <w:color w:val="000000" w:themeColor="text1"/>
          <w:sz w:val="21"/>
          <w:szCs w:val="21"/>
          <w:lang w:val="en-US"/>
        </w:rPr>
        <w:t>PAUZE (15 min)</w:t>
      </w:r>
    </w:p>
    <w:p w14:paraId="67DA68A0" w14:textId="77777777" w:rsidR="009709C2" w:rsidRPr="009709C2" w:rsidRDefault="009709C2" w:rsidP="009709C2">
      <w:pPr>
        <w:pStyle w:val="Lijstalinea"/>
        <w:numPr>
          <w:ilvl w:val="0"/>
          <w:numId w:val="3"/>
        </w:numPr>
        <w:spacing w:line="280" w:lineRule="exact"/>
        <w:rPr>
          <w:rFonts w:cstheme="minorHAnsi"/>
          <w:color w:val="000000" w:themeColor="text1"/>
          <w:sz w:val="21"/>
          <w:szCs w:val="21"/>
        </w:rPr>
      </w:pPr>
      <w:r w:rsidRPr="009709C2">
        <w:rPr>
          <w:rFonts w:cstheme="minorHAnsi"/>
          <w:color w:val="000000" w:themeColor="text1"/>
          <w:sz w:val="21"/>
          <w:szCs w:val="21"/>
        </w:rPr>
        <w:t>Vervolgafspraken en verwijzen: formats voor verwijsbrieven en verleningsbeschikking</w:t>
      </w:r>
      <w:r>
        <w:rPr>
          <w:rFonts w:cstheme="minorHAnsi"/>
          <w:color w:val="000000" w:themeColor="text1"/>
          <w:sz w:val="21"/>
          <w:szCs w:val="21"/>
        </w:rPr>
        <w:t xml:space="preserve"> (20 min)</w:t>
      </w:r>
    </w:p>
    <w:p w14:paraId="40ECAB53" w14:textId="77777777" w:rsidR="009709C2" w:rsidRDefault="009709C2" w:rsidP="009709C2">
      <w:pPr>
        <w:pStyle w:val="Lijstalinea"/>
        <w:numPr>
          <w:ilvl w:val="0"/>
          <w:numId w:val="3"/>
        </w:numPr>
        <w:spacing w:line="280" w:lineRule="exact"/>
        <w:rPr>
          <w:rFonts w:cstheme="minorHAnsi"/>
          <w:color w:val="000000" w:themeColor="text1"/>
          <w:sz w:val="21"/>
          <w:szCs w:val="21"/>
        </w:rPr>
      </w:pPr>
      <w:r w:rsidRPr="009709C2">
        <w:rPr>
          <w:rFonts w:cstheme="minorHAnsi"/>
          <w:color w:val="000000" w:themeColor="text1"/>
          <w:sz w:val="21"/>
          <w:szCs w:val="21"/>
        </w:rPr>
        <w:t>Maken en onderhouden van een plan</w:t>
      </w:r>
      <w:r>
        <w:rPr>
          <w:rFonts w:cstheme="minorHAnsi"/>
          <w:color w:val="000000" w:themeColor="text1"/>
          <w:sz w:val="21"/>
          <w:szCs w:val="21"/>
        </w:rPr>
        <w:t xml:space="preserve"> (40 min)</w:t>
      </w:r>
    </w:p>
    <w:p w14:paraId="527569E4" w14:textId="77777777" w:rsidR="00154C34" w:rsidRDefault="009709C2" w:rsidP="00154C34">
      <w:pPr>
        <w:pStyle w:val="Lijstalinea"/>
        <w:numPr>
          <w:ilvl w:val="0"/>
          <w:numId w:val="3"/>
        </w:numPr>
        <w:spacing w:line="280" w:lineRule="exact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Bijzondere plannen, o.a. ‘veiligheidsplan’ (30 min)</w:t>
      </w:r>
    </w:p>
    <w:p w14:paraId="7D6C2864" w14:textId="77777777" w:rsidR="00154C34" w:rsidRPr="00154C34" w:rsidRDefault="00154C34" w:rsidP="00154C34">
      <w:pPr>
        <w:spacing w:line="280" w:lineRule="exact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 xml:space="preserve">NB! </w:t>
      </w:r>
      <w:r w:rsidRPr="00154C34">
        <w:rPr>
          <w:rFonts w:cstheme="minorHAnsi"/>
          <w:color w:val="000000" w:themeColor="text1"/>
          <w:sz w:val="21"/>
          <w:szCs w:val="21"/>
        </w:rPr>
        <w:t>De trainers volgen hun training begin mei en werken aansluitend hun trainingsprogramma ve</w:t>
      </w:r>
      <w:r>
        <w:rPr>
          <w:rFonts w:cstheme="minorHAnsi"/>
          <w:color w:val="000000" w:themeColor="text1"/>
          <w:sz w:val="21"/>
          <w:szCs w:val="21"/>
        </w:rPr>
        <w:t>rder concreet uit.</w:t>
      </w:r>
    </w:p>
    <w:p w14:paraId="395678FE" w14:textId="77777777" w:rsidR="00154C34" w:rsidRPr="00154C34" w:rsidRDefault="00154C34" w:rsidP="00154C34">
      <w:pPr>
        <w:spacing w:line="280" w:lineRule="exact"/>
        <w:rPr>
          <w:rFonts w:cstheme="minorHAnsi"/>
          <w:color w:val="000000" w:themeColor="text1"/>
          <w:sz w:val="21"/>
          <w:szCs w:val="21"/>
        </w:rPr>
      </w:pPr>
    </w:p>
    <w:p w14:paraId="456C7B12" w14:textId="77777777" w:rsidR="009709C2" w:rsidRPr="009709C2" w:rsidRDefault="009709C2" w:rsidP="009709C2">
      <w:pPr>
        <w:spacing w:line="280" w:lineRule="exact"/>
        <w:rPr>
          <w:rFonts w:cstheme="minorHAnsi"/>
          <w:color w:val="000000" w:themeColor="text1"/>
          <w:sz w:val="21"/>
          <w:szCs w:val="21"/>
        </w:rPr>
      </w:pPr>
    </w:p>
    <w:p w14:paraId="6DBA305C" w14:textId="77777777" w:rsidR="009709C2" w:rsidRPr="009709C2" w:rsidRDefault="009709C2">
      <w:pPr>
        <w:rPr>
          <w:rFonts w:cstheme="minorHAnsi"/>
          <w:color w:val="000000" w:themeColor="text1"/>
        </w:rPr>
      </w:pPr>
    </w:p>
    <w:sectPr w:rsidR="009709C2" w:rsidRPr="009709C2" w:rsidSect="00CF57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2839"/>
    <w:multiLevelType w:val="hybridMultilevel"/>
    <w:tmpl w:val="86805C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175B6"/>
    <w:multiLevelType w:val="hybridMultilevel"/>
    <w:tmpl w:val="24A071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D87C4D"/>
    <w:multiLevelType w:val="hybridMultilevel"/>
    <w:tmpl w:val="72DAAF6C"/>
    <w:lvl w:ilvl="0" w:tplc="5AEA536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C2"/>
    <w:rsid w:val="00057970"/>
    <w:rsid w:val="00154C34"/>
    <w:rsid w:val="00184135"/>
    <w:rsid w:val="001C2CF7"/>
    <w:rsid w:val="002A106D"/>
    <w:rsid w:val="002E41EA"/>
    <w:rsid w:val="00426CE1"/>
    <w:rsid w:val="004C79EC"/>
    <w:rsid w:val="00581297"/>
    <w:rsid w:val="005C686E"/>
    <w:rsid w:val="00661579"/>
    <w:rsid w:val="00932D93"/>
    <w:rsid w:val="009709C2"/>
    <w:rsid w:val="00975ABC"/>
    <w:rsid w:val="00C672AF"/>
    <w:rsid w:val="00C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08619"/>
  <w15:chartTrackingRefBased/>
  <w15:docId w15:val="{EEE94551-9FAF-4D4F-A97A-AABBC23B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09C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Benjamins</dc:creator>
  <cp:keywords/>
  <dc:description/>
  <cp:lastModifiedBy>Janine Benjamins</cp:lastModifiedBy>
  <cp:revision>1</cp:revision>
  <dcterms:created xsi:type="dcterms:W3CDTF">2019-04-17T09:47:00Z</dcterms:created>
  <dcterms:modified xsi:type="dcterms:W3CDTF">2019-04-17T10:01:00Z</dcterms:modified>
</cp:coreProperties>
</file>